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D32" w:rsidRPr="00DC7D32" w:rsidRDefault="00557E02" w:rsidP="00DC7D32">
      <w:pPr>
        <w:shd w:val="clear" w:color="auto" w:fill="E8E8E8"/>
        <w:spacing w:after="0" w:line="240" w:lineRule="auto"/>
        <w:rPr>
          <w:rFonts w:ascii="Arial" w:eastAsia="Times New Roman" w:hAnsi="Arial" w:cs="Arial"/>
          <w:color w:val="3C4046"/>
          <w:sz w:val="38"/>
          <w:szCs w:val="38"/>
          <w:lang w:eastAsia="ru-RU"/>
        </w:rPr>
      </w:pPr>
      <w:r>
        <w:rPr>
          <w:rFonts w:ascii="Arial" w:eastAsia="Times New Roman" w:hAnsi="Arial" w:cs="Arial"/>
          <w:color w:val="3C4046"/>
          <w:sz w:val="38"/>
          <w:szCs w:val="38"/>
          <w:lang w:val="kk-KZ" w:eastAsia="ru-RU"/>
        </w:rPr>
        <w:t>П</w:t>
      </w:r>
      <w:r w:rsidR="00DC7D32" w:rsidRPr="00DC7D32">
        <w:rPr>
          <w:rFonts w:ascii="Arial" w:eastAsia="Times New Roman" w:hAnsi="Arial" w:cs="Arial"/>
          <w:color w:val="3C4046"/>
          <w:sz w:val="38"/>
          <w:szCs w:val="38"/>
          <w:lang w:eastAsia="ru-RU"/>
        </w:rPr>
        <w:t>едагогикалық әдеп қағидаларын бекіту туралы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Қазақстан Республикасы Білім және ғылым министрінің м.а. 2016 жылғы 8 қаңтардағы № 9 бұйрығы. Қазақстан Республикасының Әділет министрлігінде 2016 жылы 10 ақпанда № 13038 болып тіркелді.</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«Білім туралы» Қазақстан Республикасы Заңының 5-бабының 34-1) тармақшасына сәйкес БҰЙЫРАМЫН:</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1. Қоса беріліп отырған Педагогикалық әдеп қағидалары бекітілсін.</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2. Мектепке дейінгі және орта білім, ақпараттық технологиялар департаменті (Ж. Жонтаева) заңнамада белгіленген тәртіппен:</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1) осы бұйрықтың Қазақстан Республикасы Әділет министрлігінде мемлекеттік тіркелуін;</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2) осы бұйрықтың көшірмесін мемлекеттік тіркелгеннен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3) осы бұйрықты Қазақстан Республикасы Білім және ғылым министрлігінің ресми интернет-ресурсында орналастыруды;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4) осы бұйрық Қазақстан Республикасының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3. Осы бұйрықтың орындалуын бақылау жетекшілік ететін Қазақстан Республикасының Білім және ғылым вице-министрі Е.Н. Иманғалиевке жүктелсін.</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4. Осы бұйрық алғашқы ресми жарияланған күнінен кейін күнтізбелік он күн өткен сон қолданысқа енгізіледі.</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Министрдің</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міндетін атқарушы Т. Балықбаев</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Қазақстан Республикасы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Білім және ғылым министрінің</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міндетін атқарушының</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2016 жылғы 8 қаңтардағы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 xml:space="preserve">№ 9 бұйрығымен бекітілді </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Педагогикалық әдеп қағидалары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1. Жалпы ережелер</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 xml:space="preserve">1. Осы Педагогикалық әдеп қағидалары (бұдан әрі - Қағидалар) Қазақстан Республикасы Конституциясының, «Білім туралы» 2007 жылғы 27 шілдедегі Қазақстан Республикасы Заңының, 2015 жылғы 23 қарашадағы Қазақстан Республикасы Еңбек кодексінің, «Сыбайлас жемқорлыққа қарсы іс-қимыл туралы» 2015 жылғы 18 қарашадағы Қазақстан Республикасы Заңының </w:t>
      </w:r>
      <w:r w:rsidRPr="00DC7D32">
        <w:rPr>
          <w:rFonts w:ascii="Verdana,14,-1,5,50,0,0,0,0,0" w:eastAsia="Times New Roman" w:hAnsi="Verdana,14,-1,5,50,0,0,0,0,0" w:cs="Arial"/>
          <w:color w:val="3C4046"/>
          <w:sz w:val="28"/>
          <w:szCs w:val="28"/>
          <w:lang w:eastAsia="ru-RU"/>
        </w:rPr>
        <w:lastRenderedPageBreak/>
        <w:t>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2. Қағидалар білім беру ұйымдарының педагог қызметкерлері басшылыққа алатын педагогикалық әдеп қағидаттары мен нормаларының жалпы жиынтығын білдіреді.</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3. Қағидалар ережелерін педагог қызметкерлердің білуі және сақтауы олардың кәсіби қызметі мен еңбек тәртібі сапасын бағалау өлшемшарттарының бірі болып табылады.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4. Педагогикалық әдеп қағидаларының мәтіні білім беру процесінің қатысушылары үшін қолжетімді белгілі бір орында орналастырылады.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2. Педагогикалық әдептің негізгі қағидаттары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5. Педагогикалық әдептің негізгі қағидаттары мыналар болып табылады: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1) адалдық:</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Педагог адалдығы олардың оқыту мен тәрбиелеу нәтижесіне, өз қызметіндегі түзетулерді жүзеге асыра білуіне, сынға және рефлексияға қабілетін дамытуға, оқушылардың, ата-аналардың, әріптестердің кез келген пікірі үшін ашықтығына жауапкершілігін білдіреді;</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2) әділдік:</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Педагог әділдігі оның бағалау кызметінің ашықтығын, олардың құрған білім беру ортасының айқындылығын білдіреді. Әділдік педагогке окушының, оның ата-анасының (заңды өкілдерінің), әріптестерінің құқығын бұзуға тыйым салады;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3) өзінің абыройын және қадір-қасиетін құрметтеу:</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Педагог өзінің кәсіби назарындағы объектілер болып табылатын окушының, ата-ананың, адамдардың абыройы мен қадір-қасиетін құрметтейді, олармен қарым-қатынас жасауда өнегелі. Ол баланың дамуын шынымен қалап, оған әрқашан көмектесуге дайын екендігін білдіріп, білім алушының жетістігін (жетіспеушілігін) бағалауда әдептілік танытады.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Білім беру процесін қатысушыларына қатысты күш көрсету, моральдық және психикалық қысым жасау әдістерін қолдануға мүлдем жол бермейді;</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4) жалпы адами құндылықтарды құрметтеу:</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педагог жалпы адами құндылықтардың басымдылығын мойындай отырып, әрбір ұлт мәдениетін ерекшелігіне, құндылығына және қадір-қасиетіне құрметпен қарайды.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Педагог мектеп ұжымында сенім білдіру және құрметтеу ахуалын жасауға мүмкіндік туғызады;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5) кәсіби ынтымақтастық:</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lastRenderedPageBreak/>
        <w:t>педагог мамандық мәртебесі туралы ойлайды, әріптестерінің абыройын және қадір-қасиетін құрметтейді, мұғалім беделіне нұқсан келтіретін іс-әрекеттерге жол бермейді.</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Педагог, қандай да бір дұрыс емес нәрселерді жасауға, өз әріптестерінің сеніміне нұқсан келтіруге,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қиын жағдайға тап болған әріптестеріне көмек беруге жәрдем көрсетеді. Кәсіби ынтымақтастық жалғандық пен әділетсіздікті ақтауға қызмет етпейді;</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6) үздіксіз кәсіби даму.</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Педагог өзінің кәсіби шеберлігін, зияткерлік, шығармашылық және жалпы ғылыми деңгейін жетілдіреді.</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3. Педагогикалық әдептің негізгі нормалары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6. Педагог қызметкер өз қызметінде:</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1) білім алушылар мен тәрбиеленушілерді ата-аналарына, этномәдени құндылықтарға құрмет көрсетуге, қоршаған әлемге ұқыпты қарауға, жоғары адамгершілік тұрғыда тәрбиелеуге мүмкіндік жасайды;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2) Қазақстан Республикасы педагог қызметкерінің жоғары атағының беделін түсіруге мүмкіндік туғызатын іс-әрекеттерді жасауға жол бермейді;</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3) өзінің қызметтік міндетін адал және сапалы орындайды;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4) өзінің кәсіби шеберлігін үздіксіз жетілдіреді, өз бетінше білім алу және өзін-өзі жетілдірумен белсенді түрде айналысады;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5) еңбектәртібін бұлжытпай сақтайды;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6) білім беру ұйымының мүлкіне ұқыпты қарайды және оны жеке мақсатта пайдаланбайды;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7) сыбайлас жемқорлықтың алдын алу бойынша шаралар қабылдайды, өзінің шыншыл, адал және әділ мінез-құлқымен үлгі болады;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8) қызметтік ақпараттарды пайдакүнемдік және өзге де жеке мақсаттарда пайдалануға жол бермейді;</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9) өзі үлгі бола отырып, ұжымда тұрақты және жағымды моральдық-психологиялық жағдай қалыптастыруға мүмкіндік жасайды;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10) өзінің қызметтік міндеттерін орындау кезеңінде іскерлік киім үлгісінде болады.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7. Білім беру процесіне қатысушылармен қарым-қатынас жасауда педагог қызметкер:</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2) білім беру процесіне қатысушыларға қатысты қаржылық және өзге де бопсалау фактілеріне жол бермейді, өз әріптестері тарапынан осындай іс-әрекеттерді болдырмау үшін күш салады;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lastRenderedPageBreak/>
        <w:t>3)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4) білім беру процесінің қатысушыларына кәсіби қолдау көрсетеді.</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8. Әріптестермен қарым-қатынас жасауда педагог қызметкер:</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1) жалпы қабылданған адамгершілік-әдептілік нормаларын, сыпайылық пен биязылықты сақтайды;</w:t>
      </w:r>
    </w:p>
    <w:p w:rsidR="00DC7D32" w:rsidRPr="00DC7D32" w:rsidRDefault="00DC7D32" w:rsidP="00DC7D32">
      <w:pPr>
        <w:shd w:val="clear" w:color="auto" w:fill="FFFFFF"/>
        <w:spacing w:after="0" w:line="240" w:lineRule="auto"/>
        <w:jc w:val="both"/>
        <w:rPr>
          <w:rFonts w:ascii="Arial" w:eastAsia="Times New Roman" w:hAnsi="Arial" w:cs="Arial"/>
          <w:color w:val="3C4046"/>
          <w:sz w:val="21"/>
          <w:szCs w:val="21"/>
          <w:lang w:eastAsia="ru-RU"/>
        </w:rPr>
      </w:pPr>
      <w:r w:rsidRPr="00DC7D32">
        <w:rPr>
          <w:rFonts w:ascii="Verdana,14,-1,5,50,0,0,0,0,0" w:eastAsia="Times New Roman" w:hAnsi="Verdana,14,-1,5,50,0,0,0,0,0" w:cs="Arial"/>
          <w:color w:val="3C4046"/>
          <w:sz w:val="28"/>
          <w:szCs w:val="28"/>
          <w:lang w:eastAsia="ru-RU"/>
        </w:rPr>
        <w:t>2) баска педагог қызметкердің кәсіби біліктілігіне көпшілік алдында күмән келтірмейді.</w:t>
      </w:r>
    </w:p>
    <w:p w:rsidR="00DC0FBF" w:rsidRDefault="00DC0FBF"/>
    <w:sectPr w:rsidR="00DC0FBF" w:rsidSect="00DC0F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14,-1,5,50,0,0,0,0,0">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C7D32"/>
    <w:rsid w:val="00557E02"/>
    <w:rsid w:val="00C50C35"/>
    <w:rsid w:val="00DC0FBF"/>
    <w:rsid w:val="00DC7D32"/>
    <w:rsid w:val="00F458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F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7D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37916366">
      <w:bodyDiv w:val="1"/>
      <w:marLeft w:val="0"/>
      <w:marRight w:val="0"/>
      <w:marTop w:val="0"/>
      <w:marBottom w:val="0"/>
      <w:divBdr>
        <w:top w:val="none" w:sz="0" w:space="0" w:color="auto"/>
        <w:left w:val="none" w:sz="0" w:space="0" w:color="auto"/>
        <w:bottom w:val="none" w:sz="0" w:space="0" w:color="auto"/>
        <w:right w:val="none" w:sz="0" w:space="0" w:color="auto"/>
      </w:divBdr>
      <w:divsChild>
        <w:div w:id="1092436096">
          <w:marLeft w:val="0"/>
          <w:marRight w:val="0"/>
          <w:marTop w:val="0"/>
          <w:marBottom w:val="0"/>
          <w:divBdr>
            <w:top w:val="none" w:sz="0" w:space="0" w:color="auto"/>
            <w:left w:val="none" w:sz="0" w:space="0" w:color="auto"/>
            <w:bottom w:val="none" w:sz="0" w:space="0" w:color="auto"/>
            <w:right w:val="none" w:sz="0" w:space="0" w:color="auto"/>
          </w:divBdr>
        </w:div>
        <w:div w:id="2141996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1117</Words>
  <Characters>6368</Characters>
  <Application>Microsoft Office Word</Application>
  <DocSecurity>0</DocSecurity>
  <Lines>53</Lines>
  <Paragraphs>14</Paragraphs>
  <ScaleCrop>false</ScaleCrop>
  <Company>Reanimator Extreme Edition</Company>
  <LinksUpToDate>false</LinksUpToDate>
  <CharactersWithSpaces>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SPecialiST</cp:lastModifiedBy>
  <cp:revision>4</cp:revision>
  <dcterms:created xsi:type="dcterms:W3CDTF">2017-06-14T10:40:00Z</dcterms:created>
  <dcterms:modified xsi:type="dcterms:W3CDTF">2017-06-17T06:19:00Z</dcterms:modified>
</cp:coreProperties>
</file>